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B91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060D1B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22D17CF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00" w:lineRule="exact"/>
        <w:ind w:leftChars="0" w:right="0" w:rightChars="0" w:firstLine="562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附件</w:t>
      </w:r>
      <w:r>
        <w:rPr>
          <w:rStyle w:val="12"/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1</w:t>
      </w:r>
      <w:r>
        <w:rPr>
          <w:rStyle w:val="12"/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：岗位职责要求及招聘计划</w:t>
      </w:r>
    </w:p>
    <w:p w14:paraId="4A7AC5CC">
      <w:pPr>
        <w:pStyle w:val="9"/>
        <w:spacing w:beforeAutospacing="0" w:afterAutospacing="0" w:line="500" w:lineRule="exact"/>
        <w:ind w:left="0" w:leftChars="0" w:firstLine="0" w:firstLineChars="0"/>
        <w:jc w:val="center"/>
        <w:rPr>
          <w:rStyle w:val="12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1C63D7AC">
      <w:pPr>
        <w:pStyle w:val="9"/>
        <w:spacing w:beforeAutospacing="0" w:afterAutospacing="0" w:line="500" w:lineRule="exact"/>
        <w:ind w:left="0" w:leftChars="0" w:firstLine="0" w:firstLineChars="0"/>
        <w:jc w:val="center"/>
        <w:rPr>
          <w:rStyle w:val="12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生产经理</w:t>
      </w:r>
    </w:p>
    <w:p w14:paraId="5F439C02">
      <w:pPr>
        <w:ind w:firstLine="562"/>
        <w:rPr>
          <w:rStyle w:val="12"/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szCs w:val="28"/>
          <w:lang w:val="en-US" w:eastAsia="zh-CN"/>
        </w:rPr>
        <w:t>岗位职责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  <w:t>：</w:t>
      </w:r>
    </w:p>
    <w:p w14:paraId="4FD4F18F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1、根据公司下达的经营指标分解执行年度经营计划，组织制定并实施公司年度目标；</w:t>
      </w:r>
    </w:p>
    <w:p w14:paraId="0965D848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2、参与公司发展规划工作，经营计划拟定、发布、监控执行；</w:t>
      </w:r>
    </w:p>
    <w:p w14:paraId="367375EF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3、负责统筹全厂生产管理的工作，主导生产部产品体系、技术体系、工艺体系、质量管理体系的建立、设计与实施；</w:t>
      </w:r>
    </w:p>
    <w:p w14:paraId="698B5CD8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4、负责统筹所有生产管理工作，包括人才建设、生产成本及降本等工作，对工厂盈利负责；</w:t>
      </w:r>
    </w:p>
    <w:p w14:paraId="484792C1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5、负责制定、修订、建立各类健全的规章制度(比如，生产管理、成本管理等制度)。</w:t>
      </w:r>
    </w:p>
    <w:p w14:paraId="0FC33D9E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Cs w:val="28"/>
          <w:lang w:val="en-US" w:eastAsia="zh-CN"/>
        </w:rPr>
        <w:t>岗位要求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：</w:t>
      </w:r>
    </w:p>
    <w:p w14:paraId="163007F6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1、大专及以上学历40岁以下，5年以上机械加工业工作经验，有娴熟的钢铁类业务知识和经营管理能力；</w:t>
      </w:r>
    </w:p>
    <w:p w14:paraId="26811A57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2、具有对钢铁加工整体制造流程管控的能力与经验；</w:t>
      </w:r>
    </w:p>
    <w:p w14:paraId="3A56B6F8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3、能够建立并引导团队良好运营钢铁加工产销结合模式；</w:t>
      </w:r>
    </w:p>
    <w:p w14:paraId="105DA3DD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4、有丰富的生产、工程、品质、计划管理等工作经验；</w:t>
      </w:r>
    </w:p>
    <w:p w14:paraId="7ACBBA88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5、精通项目管理、精益生产:对U8、ERP运作熟悉；</w:t>
      </w:r>
    </w:p>
    <w:p w14:paraId="04A96177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6、具备优秀的沟通协调能力和组织管理能力，能统筹全局；</w:t>
      </w:r>
    </w:p>
    <w:p w14:paraId="38327BC3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7、性格沉稳，具有处理突发事件的能力与经验；</w:t>
      </w:r>
    </w:p>
    <w:p w14:paraId="2735C9C8">
      <w:pPr>
        <w:ind w:firstLine="560"/>
        <w:rPr>
          <w:rFonts w:hint="default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8、招聘1人。</w:t>
      </w:r>
    </w:p>
    <w:p w14:paraId="47B6A5D6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  <w:t>薪酬福利：</w:t>
      </w:r>
    </w:p>
    <w:p w14:paraId="14DCDA0F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1、税前工资区间10000-13000元/月，可面议。  </w:t>
      </w:r>
    </w:p>
    <w:p w14:paraId="286D78C8">
      <w:pPr>
        <w:ind w:firstLine="560"/>
        <w:rPr>
          <w:rFonts w:hint="default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252930F8">
      <w:pPr>
        <w:ind w:firstLine="560"/>
        <w:rPr>
          <w:rFonts w:hint="default" w:asciiTheme="minorEastAsia" w:hAnsiTheme="minorEastAsia" w:cstheme="minorEastAsia"/>
          <w:szCs w:val="28"/>
          <w:lang w:val="en-US" w:eastAsia="zh-CN"/>
        </w:rPr>
      </w:pPr>
    </w:p>
    <w:p w14:paraId="76002C7B">
      <w:pPr>
        <w:ind w:firstLine="643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B65CF95">
      <w:pPr>
        <w:ind w:firstLine="643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库 管</w:t>
      </w:r>
    </w:p>
    <w:p w14:paraId="1E2E0E5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355E953C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1、负责仓库日常物资的验收入库、质量监督、指导和现场作业管理；</w:t>
      </w:r>
    </w:p>
    <w:p w14:paraId="15CA9A4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2、安排物资的存放地点，登记出入库凭证，保管与存档凭证和物资编号等单证信息；</w:t>
      </w:r>
    </w:p>
    <w:p w14:paraId="20FB6C5D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3、定期盘点、清仓查库，并及时汇报、处理积压、残损、变质等物资；</w:t>
      </w:r>
    </w:p>
    <w:p w14:paraId="56C9E0AF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4、负责仓库日常物资的拣选复核，登记、存档签发出库凭据；</w:t>
      </w:r>
    </w:p>
    <w:p w14:paraId="0CD9476B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5、巡查、维护物资存储设施及环境，确保物资安全；</w:t>
      </w:r>
    </w:p>
    <w:p w14:paraId="54E35AC5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6、使用信息系统，管理仓储物资。</w:t>
      </w:r>
    </w:p>
    <w:p w14:paraId="79AC864C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026A5B47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 xml:space="preserve">1、大专及以上学历，机械类相关专业； </w:t>
      </w:r>
    </w:p>
    <w:p w14:paraId="3F322D72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 xml:space="preserve">2、3年以上工业制造业行业创库管理业务操作经验； </w:t>
      </w:r>
    </w:p>
    <w:p w14:paraId="6885B986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 xml:space="preserve">3、熟悉仓库进出货操作流程，具备物资保管专业知识和技能； </w:t>
      </w:r>
    </w:p>
    <w:p w14:paraId="6FB4C57B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 xml:space="preserve">4、熟悉电脑办公软件操作,懂得SAP操作者优先考虑； </w:t>
      </w:r>
    </w:p>
    <w:p w14:paraId="43C267CC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5、积极耐劳、责任心强、具有合作和创新精神；6、无犯罪记录；</w:t>
      </w:r>
    </w:p>
    <w:p w14:paraId="1E54AD21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7、招聘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192ABB4B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669E450C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1、税前工资区间4000-6000元/月。 </w:t>
      </w:r>
    </w:p>
    <w:p w14:paraId="7510A16C">
      <w:pPr>
        <w:ind w:firstLine="560" w:firstLineChars="200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0E01E8BF">
      <w:pPr>
        <w:ind w:firstLine="643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4EAF241F">
      <w:pPr>
        <w:ind w:firstLine="643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数控激光切割机操作工</w:t>
      </w:r>
    </w:p>
    <w:p w14:paraId="5197C427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335F4AF6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1.熟悉激光切割机的操作、生产工艺及设备保养，能绘制数控加工生产图并转化成加工程序；</w:t>
      </w:r>
    </w:p>
    <w:p w14:paraId="1F1BC00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2.按照测试规范流程,进行设备开发不同阶段的各种测试工作；</w:t>
      </w:r>
    </w:p>
    <w:p w14:paraId="134B9F51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3.使用激光火焰切割机进行金属切割；</w:t>
      </w:r>
    </w:p>
    <w:p w14:paraId="2494DF70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4.清理切割工件表面，使用工具检测工件。</w:t>
      </w:r>
    </w:p>
    <w:p w14:paraId="1E36B459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0E562F6A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1、中技及以上学历，22-40周岁，有激光切割设备操作经验，可放宽年龄限制；</w:t>
      </w:r>
    </w:p>
    <w:p w14:paraId="0B401DA4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2、熟悉数控设备控制系统；</w:t>
      </w:r>
    </w:p>
    <w:p w14:paraId="494849DC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3、从事三年以上精细化钢材生产工作经验；</w:t>
      </w:r>
    </w:p>
    <w:p w14:paraId="177CD38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16DE04A7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78F3936A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1、税前工资区间6000-8000元/月。 </w:t>
      </w:r>
    </w:p>
    <w:p w14:paraId="027A0F44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2B8DF389">
      <w:pPr>
        <w:ind w:firstLine="0" w:firstLineChars="0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D06F076">
      <w:pPr>
        <w:ind w:firstLine="0" w:firstLineChars="0"/>
        <w:jc w:val="center"/>
        <w:rPr>
          <w:rFonts w:hint="default" w:asciiTheme="minorEastAsia" w:hAnsiTheme="minorEastAsia" w:cstheme="minorEastAsia"/>
          <w:b/>
          <w:bCs/>
          <w:szCs w:val="28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质量检验管理员</w:t>
      </w:r>
    </w:p>
    <w:p w14:paraId="5059BDA9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2E175AA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1、编制质量管理规划，建立质量管理体系并监督其实际运行情况；</w:t>
      </w:r>
    </w:p>
    <w:p w14:paraId="7C64CA6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2、研究经典质量管理模型、方法和工具，根据机构实际情况和业务特点，有针对性地实施和优化；</w:t>
      </w:r>
    </w:p>
    <w:p w14:paraId="2E283A61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3、建立质量策划、评价、控制和改进机制；</w:t>
      </w:r>
    </w:p>
    <w:p w14:paraId="1E9238DF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4、建立质量管理信息系统，进行质量统计分析、考核和培训；</w:t>
      </w:r>
    </w:p>
    <w:p w14:paraId="674ECC1C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5、调解质量纠纷，调查、分析、处理质量事故；</w:t>
      </w:r>
    </w:p>
    <w:p w14:paraId="04CE5949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6、开发质量管理产品，提供质量管理咨询服务。</w:t>
      </w:r>
    </w:p>
    <w:p w14:paraId="442556C7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4353272B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专科及</w:t>
      </w:r>
      <w:r>
        <w:rPr>
          <w:rFonts w:hint="eastAsia" w:asciiTheme="minorEastAsia" w:hAnsiTheme="minorEastAsia" w:cstheme="minorEastAsia"/>
          <w:szCs w:val="28"/>
          <w:lang w:eastAsia="zh-CN"/>
        </w:rPr>
        <w:t>以上学历，3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8"/>
          <w:lang w:eastAsia="zh-CN"/>
        </w:rPr>
        <w:t xml:space="preserve">岁以下； </w:t>
      </w:r>
    </w:p>
    <w:p w14:paraId="7C923AC2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8"/>
          <w:lang w:eastAsia="zh-CN"/>
        </w:rPr>
        <w:t xml:space="preserve">年以上产品线检验工作经验，熟练使用万用表等常规测量器具； </w:t>
      </w:r>
    </w:p>
    <w:p w14:paraId="6EC09883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 xml:space="preserve">3、对出厂检验中发生的主要问题能够初步判定其原因； </w:t>
      </w:r>
    </w:p>
    <w:p w14:paraId="0BDE6F87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 xml:space="preserve">4、责任心强，需要时可以随时到外协厂进行出厂检验； </w:t>
      </w:r>
    </w:p>
    <w:p w14:paraId="52EB1073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5、具备一定的沟通协调、分析解决能力；</w:t>
      </w:r>
    </w:p>
    <w:p w14:paraId="00193B1F">
      <w:pPr>
        <w:ind w:firstLine="562"/>
        <w:rPr>
          <w:rFonts w:hint="default" w:asciiTheme="minorEastAsia" w:hAnsiTheme="minorEastAsia" w:eastAsiaTheme="minorEastAsia" w:cstheme="minorEastAsia"/>
          <w:b/>
          <w:bCs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6、</w:t>
      </w:r>
      <w:r>
        <w:rPr>
          <w:rFonts w:hint="eastAsia" w:asciiTheme="minorEastAsia" w:hAnsiTheme="minorEastAsia" w:cstheme="minorEastAsia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2F87AAA3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105F796D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1、税前工资区间5000-7000元/月。 </w:t>
      </w:r>
    </w:p>
    <w:p w14:paraId="0C1FC8E4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38551CC3">
      <w:pPr>
        <w:ind w:firstLine="0" w:firstLineChars="0"/>
        <w:jc w:val="both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1DF2FB0B">
      <w:pPr>
        <w:ind w:firstLine="0" w:firstLineChars="0"/>
        <w:jc w:val="center"/>
        <w:rPr>
          <w:rStyle w:val="12"/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p w14:paraId="4BC5498C">
      <w:pPr>
        <w:ind w:firstLine="0" w:firstLineChars="0"/>
        <w:jc w:val="center"/>
        <w:rPr>
          <w:rStyle w:val="12"/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p w14:paraId="01CE1BDD">
      <w:pPr>
        <w:pStyle w:val="9"/>
        <w:spacing w:beforeAutospacing="0" w:afterAutospacing="0" w:line="500" w:lineRule="exact"/>
        <w:ind w:left="0" w:leftChars="0" w:firstLine="0" w:firstLineChars="0"/>
        <w:jc w:val="center"/>
        <w:rPr>
          <w:rStyle w:val="12"/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车间内勤</w:t>
      </w:r>
    </w:p>
    <w:p w14:paraId="5496A9B4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742DE71D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1.负责公司加工中心内部会议接待、会议准备、会议服务，会议纪要记录编制；</w:t>
      </w:r>
    </w:p>
    <w:p w14:paraId="7BD47D97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2.负责公司外部来访接待、项目讲解等工作；</w:t>
      </w:r>
    </w:p>
    <w:p w14:paraId="3314FB0B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3.负责公司加工中心内部业务招待流程办理及跟进工作;</w:t>
      </w:r>
    </w:p>
    <w:p w14:paraId="0005A53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4.负责协助加工中心日常内勤工作，包括邮件收发、办公用品发放等。</w:t>
      </w:r>
    </w:p>
    <w:p w14:paraId="7042FEC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5.生产部门中心日常人力统计；</w:t>
      </w:r>
    </w:p>
    <w:p w14:paraId="51D0C5FF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6.生产部门日常工作督办、信息汇总。</w:t>
      </w:r>
    </w:p>
    <w:p w14:paraId="562C9BD4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2D4D2C44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1、专科及以上学历，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35</w:t>
      </w:r>
      <w:r>
        <w:rPr>
          <w:rFonts w:hint="eastAsia" w:asciiTheme="minorEastAsia" w:hAnsiTheme="minorEastAsia" w:cstheme="minorEastAsia"/>
          <w:szCs w:val="28"/>
          <w:lang w:eastAsia="zh-CN"/>
        </w:rPr>
        <w:t>周岁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以下</w:t>
      </w:r>
      <w:r>
        <w:rPr>
          <w:rFonts w:hint="eastAsia" w:asciiTheme="minorEastAsia" w:hAnsiTheme="minorEastAsia" w:cstheme="minorEastAsia"/>
          <w:szCs w:val="28"/>
          <w:lang w:eastAsia="zh-CN"/>
        </w:rPr>
        <w:t>，文秘、行政管理等相关专业；</w:t>
      </w:r>
    </w:p>
    <w:p w14:paraId="7910AD04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2、3年以上同岗位，有大中型生产加工企业行政管理工作经验，熟悉行政管理、项目申报、活动组织、会务安排等工作；</w:t>
      </w:r>
    </w:p>
    <w:p w14:paraId="387A4687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3、熟练掌握office等常用办公软件；</w:t>
      </w:r>
    </w:p>
    <w:p w14:paraId="3631A26E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4、有较好的沟通、协调及语言表达能力，亲和力佳，有责任心及服务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意识</w:t>
      </w:r>
      <w:r>
        <w:rPr>
          <w:rFonts w:hint="eastAsia" w:asciiTheme="minorEastAsia" w:hAnsiTheme="minorEastAsia" w:cstheme="minorEastAsia"/>
          <w:szCs w:val="28"/>
          <w:lang w:eastAsia="zh-CN"/>
        </w:rPr>
        <w:t>；</w:t>
      </w:r>
    </w:p>
    <w:p w14:paraId="27B67A8E">
      <w:pPr>
        <w:ind w:firstLine="562"/>
        <w:rPr>
          <w:rFonts w:hint="default" w:asciiTheme="minorEastAsia" w:hAnsiTheme="minorEastAsia" w:eastAsiaTheme="minorEastAsia" w:cstheme="minorEastAsia"/>
          <w:b/>
          <w:bCs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5、</w:t>
      </w:r>
      <w:r>
        <w:rPr>
          <w:rFonts w:hint="eastAsia" w:asciiTheme="minorEastAsia" w:hAnsiTheme="minorEastAsia" w:cstheme="minorEastAsia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67A67FBF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56DF0774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1、税前工资区间4000-5500元/月。 </w:t>
      </w:r>
    </w:p>
    <w:p w14:paraId="5415CCDD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0F380409">
      <w:pPr>
        <w:ind w:firstLine="0" w:firstLineChars="0"/>
        <w:jc w:val="center"/>
        <w:rPr>
          <w:rFonts w:hint="default" w:asciiTheme="minorEastAsia" w:hAnsiTheme="minorEastAsia" w:cstheme="minorEastAsia"/>
          <w:b/>
          <w:bCs/>
          <w:szCs w:val="28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车间统计</w:t>
      </w:r>
    </w:p>
    <w:p w14:paraId="6FD78C66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217B119D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1、负责生产部各类文件的收发、传递、整理、记录、归档、保密等相关工作；</w:t>
      </w:r>
    </w:p>
    <w:p w14:paraId="4EC5170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2、负责生产部员工档案管理、考勤、以及员工记工、计件手续、岗位调整的手续办理等后勤服务工作；</w:t>
      </w:r>
    </w:p>
    <w:p w14:paraId="13AF988D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3、负责生产部的办公用品及低值易耗品的申购计划编制、领用、保管、发放、记录工作；</w:t>
      </w:r>
    </w:p>
    <w:p w14:paraId="05935CDA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4、负责生产部各种办公设备管理和维护工作、合理使用并提高其使用效率；</w:t>
      </w:r>
    </w:p>
    <w:p w14:paraId="231CC64A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5、负责生产部办公场所6S相关工作；</w:t>
      </w:r>
    </w:p>
    <w:p w14:paraId="2A3868CB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6、负责协助生产部主任做好会议通知、会议记录、及本车间的相关内务工作；</w:t>
      </w:r>
    </w:p>
    <w:p w14:paraId="3AD1A4A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7、负责各类报表统计工作；</w:t>
      </w:r>
    </w:p>
    <w:p w14:paraId="1981846C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8、服从上级领导的其他工作安排。</w:t>
      </w:r>
    </w:p>
    <w:p w14:paraId="1894A142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7F94B2A8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1.专科及以上学历，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35</w:t>
      </w:r>
      <w:r>
        <w:rPr>
          <w:rFonts w:hint="eastAsia" w:asciiTheme="minorEastAsia" w:hAnsiTheme="minorEastAsia" w:cstheme="minorEastAsia"/>
          <w:szCs w:val="28"/>
          <w:lang w:eastAsia="zh-CN"/>
        </w:rPr>
        <w:t>周岁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以下</w:t>
      </w:r>
      <w:r>
        <w:rPr>
          <w:rFonts w:hint="eastAsia" w:asciiTheme="minorEastAsia" w:hAnsiTheme="minorEastAsia" w:cstheme="minorEastAsia"/>
          <w:szCs w:val="28"/>
          <w:lang w:eastAsia="zh-CN"/>
        </w:rPr>
        <w:t>，有相关经验或其他条件优秀的可放宽年龄限制；</w:t>
      </w:r>
    </w:p>
    <w:p w14:paraId="0C64D9C0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2、具备最少2年及以上车间统计员或内勤工作经验。</w:t>
      </w:r>
    </w:p>
    <w:p w14:paraId="2A431DF4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3.可熟练操作计算机办公软件Word、excel、PPT；</w:t>
      </w:r>
    </w:p>
    <w:p w14:paraId="08F04341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4、会简单电子应用处理如发送邮件及传真打印等；</w:t>
      </w:r>
    </w:p>
    <w:p w14:paraId="5D57B7CF">
      <w:pPr>
        <w:ind w:firstLine="562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5、具有一定的沟通能力、抗压能力；</w:t>
      </w:r>
    </w:p>
    <w:p w14:paraId="659FE8E8">
      <w:pPr>
        <w:ind w:firstLine="562"/>
        <w:rPr>
          <w:rFonts w:hint="default" w:asciiTheme="minorEastAsia" w:hAnsiTheme="minorEastAsia" w:eastAsiaTheme="minorEastAsia" w:cstheme="minorEastAsia"/>
          <w:b/>
          <w:bCs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6、</w:t>
      </w:r>
      <w:r>
        <w:rPr>
          <w:rFonts w:hint="eastAsia" w:asciiTheme="minorEastAsia" w:hAnsiTheme="minorEastAsia" w:cstheme="minorEastAsia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12EED2DC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543923D3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1、税前工资区间4000-5500元/月。 </w:t>
      </w:r>
    </w:p>
    <w:p w14:paraId="63209BD7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031876DF">
      <w:pPr>
        <w:ind w:firstLine="562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261DF0E1">
      <w:pPr>
        <w:ind w:firstLine="562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采购计划员</w:t>
      </w:r>
    </w:p>
    <w:p w14:paraId="76538B0D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6467C336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1、了解市场的产品及价格动态，协助进行市场供应商洽谈;</w:t>
      </w:r>
    </w:p>
    <w:p w14:paraId="60C573E7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2、负责商品采购工作，控制采购产品品质;</w:t>
      </w:r>
    </w:p>
    <w:p w14:paraId="55DDFD8A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3、拟定、签订及管理供应商合同及其他文件资料;</w:t>
      </w:r>
    </w:p>
    <w:p w14:paraId="46A2D466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4、监督产品备货入仓;</w:t>
      </w:r>
    </w:p>
    <w:p w14:paraId="4066DBB1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5、整合采购需求，有效控制采购成本。</w:t>
      </w:r>
    </w:p>
    <w:p w14:paraId="5FDAFD0D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6EB9D0D4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1、专科以上学历，工商管理、采购管理、市场营销、商品学等相关专业；</w:t>
      </w:r>
    </w:p>
    <w:p w14:paraId="048D40DF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2、年龄在35岁以内，具有3年以上的钢材或者材料采购经验以及小组管理经验；</w:t>
      </w:r>
    </w:p>
    <w:p w14:paraId="23AB655F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3、原则性强，具有较强的责任心、执行能力，较强的语言表达能力和组织协调能力，良好的团队协作精神；</w:t>
      </w:r>
    </w:p>
    <w:p w14:paraId="6D4F8420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3EC855E1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137220B9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1、税前工资区间4000-5500元/月。 </w:t>
      </w:r>
    </w:p>
    <w:p w14:paraId="336ABFE5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064F3626">
      <w:pPr>
        <w:ind w:firstLine="562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29A46101">
      <w:pPr>
        <w:ind w:firstLine="562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安全环保管理员</w:t>
      </w:r>
    </w:p>
    <w:p w14:paraId="211090EA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2E882FBA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1.根据上级下达的工作目标进行安全检查，做好安全检查记录，定期汇报检查结果；</w:t>
      </w:r>
    </w:p>
    <w:p w14:paraId="25BB9DFF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2.组织隐患排排查工作，监督隐患整改工作情况，对于不能立即处理的重大隐患，立即上报相关领导；</w:t>
      </w:r>
    </w:p>
    <w:p w14:paraId="783DA658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3.开展工作场所的现场巡视，监督生产人员对安全管理制度的遵守情况，及时纠正不规范操作及违纪行为；</w:t>
      </w:r>
    </w:p>
    <w:p w14:paraId="17C402E3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4.负责对公司内安全检查，定期检查，专项检查，节假日前安全检查；</w:t>
      </w:r>
    </w:p>
    <w:p w14:paraId="037CB46D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8"/>
          <w:lang w:eastAsia="zh-CN"/>
        </w:rPr>
        <w:t>.完成领导交给的其他任务。</w:t>
      </w:r>
    </w:p>
    <w:p w14:paraId="0591BD89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5099D92E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1. 学历：大专及以上学历；熟练使用各种办公自动化设备及办公软件、EXCEL/WORD/PPT运用熟悉；</w:t>
      </w:r>
    </w:p>
    <w:p w14:paraId="4126FAF1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Cs w:val="28"/>
          <w:lang w:eastAsia="zh-CN"/>
        </w:rPr>
        <w:t>. 具有2年以上相关工作经验， 熟悉安全生产相关法律法规；</w:t>
      </w:r>
    </w:p>
    <w:p w14:paraId="5E7E3BFF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8"/>
          <w:lang w:eastAsia="zh-CN"/>
        </w:rPr>
        <w:t>. 有安全生产管理员资质者优先考虑；</w:t>
      </w:r>
    </w:p>
    <w:p w14:paraId="176BB18F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Cs w:val="28"/>
          <w:lang w:eastAsia="zh-CN"/>
        </w:rPr>
        <w:t>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45154785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38E263B3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 xml:space="preserve">1、税前工资区间4000-5500元/月。 </w:t>
      </w:r>
    </w:p>
    <w:p w14:paraId="6DFAE0F0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34F2896A">
      <w:pPr>
        <w:ind w:firstLine="562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4EB1A8B">
      <w:pPr>
        <w:ind w:firstLine="562"/>
        <w:jc w:val="center"/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驾驶员</w:t>
      </w:r>
    </w:p>
    <w:p w14:paraId="488023B6">
      <w:pPr>
        <w:ind w:firstLine="562"/>
        <w:rPr>
          <w:rFonts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岗位职责：</w:t>
      </w:r>
    </w:p>
    <w:p w14:paraId="50CD391A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1、负责公司的公务车辆管理，日常用车，以及其它出车任务；</w:t>
      </w:r>
    </w:p>
    <w:p w14:paraId="3A24B0B4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2、保证车辆状况良好，按时出车，确保车辆正常使用和安全；</w:t>
      </w:r>
    </w:p>
    <w:p w14:paraId="02107984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3、定期进行车辆内、外部的日常清洁，油卡充值等；</w:t>
      </w:r>
    </w:p>
    <w:p w14:paraId="64CA64E7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4、熟悉车辆的保险、年检、维修保养工作；</w:t>
      </w:r>
    </w:p>
    <w:p w14:paraId="267201E3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5、每日更新市内用车台账，定期更新车辆加油卡使用记录。</w:t>
      </w:r>
    </w:p>
    <w:p w14:paraId="6DD131D8">
      <w:pPr>
        <w:ind w:firstLine="560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岗位要求：</w:t>
      </w:r>
    </w:p>
    <w:p w14:paraId="55C6910D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1、年龄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35</w:t>
      </w:r>
      <w:r>
        <w:rPr>
          <w:rFonts w:hint="eastAsia" w:asciiTheme="minorEastAsia" w:hAnsiTheme="minorEastAsia" w:cstheme="minorEastAsia"/>
          <w:szCs w:val="28"/>
          <w:lang w:eastAsia="zh-CN"/>
        </w:rPr>
        <w:t>岁以下，中专及以上学历;</w:t>
      </w:r>
    </w:p>
    <w:p w14:paraId="4BF550D7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2、有行政司机经验，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8"/>
          <w:lang w:eastAsia="zh-CN"/>
        </w:rPr>
        <w:t>年以上实际驾龄，能适应短期出差;</w:t>
      </w:r>
    </w:p>
    <w:p w14:paraId="521A1689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3、无不良行车记录，开车稳重具备丰富的驾驶经验及突发情况处理能力;</w:t>
      </w:r>
    </w:p>
    <w:p w14:paraId="4D6DBD31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4、具有良好的驾驶技术和安全服务意识，为人诚信正直，工作务实、敬业、懂法守法;</w:t>
      </w:r>
    </w:p>
    <w:p w14:paraId="24C5E94E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5、身份健康、仪表端庄，成熟稳健，工作积极主动，能够适应驾驶员弹性工作时间；</w:t>
      </w:r>
    </w:p>
    <w:p w14:paraId="28B27238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eastAsia="zh-CN"/>
        </w:rPr>
        <w:t>6、招聘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8"/>
          <w:lang w:eastAsia="zh-CN"/>
        </w:rPr>
        <w:t>人。</w:t>
      </w:r>
    </w:p>
    <w:p w14:paraId="6EC9B87D">
      <w:pPr>
        <w:ind w:firstLine="562"/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福利待遇：</w:t>
      </w:r>
    </w:p>
    <w:p w14:paraId="4B628F2F">
      <w:pPr>
        <w:ind w:firstLine="560"/>
        <w:rPr>
          <w:rFonts w:hint="eastAsia" w:asciiTheme="minorEastAsia" w:hAnsi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1、税前工资区间4000-5500元/月。</w:t>
      </w:r>
    </w:p>
    <w:p w14:paraId="6654EBDE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  <w:r>
        <w:rPr>
          <w:rFonts w:hint="eastAsia" w:asciiTheme="minorEastAsia" w:hAnsiTheme="minorEastAsia" w:cstheme="minorEastAsia"/>
          <w:szCs w:val="28"/>
          <w:lang w:val="en-US" w:eastAsia="zh-CN"/>
        </w:rPr>
        <w:t>2、</w:t>
      </w:r>
      <w:r>
        <w:rPr>
          <w:rFonts w:hint="default" w:asciiTheme="minorEastAsia" w:hAnsiTheme="minorEastAsia" w:cstheme="minorEastAsia"/>
          <w:szCs w:val="28"/>
          <w:lang w:val="en-US" w:eastAsia="zh-CN"/>
        </w:rPr>
        <w:t>法定节假日、五险、年终奖、奖金提成、节日福利、带薪年假、公费培训、餐补/工作餐、交通补贴</w:t>
      </w:r>
      <w:r>
        <w:rPr>
          <w:rFonts w:hint="eastAsia" w:asciiTheme="minorEastAsia" w:hAnsiTheme="minorEastAsia" w:cstheme="minorEastAsia"/>
          <w:szCs w:val="28"/>
          <w:lang w:val="en-US" w:eastAsia="zh-CN"/>
        </w:rPr>
        <w:t>。</w:t>
      </w:r>
    </w:p>
    <w:p w14:paraId="67219520">
      <w:pPr>
        <w:ind w:firstLine="560"/>
        <w:rPr>
          <w:rFonts w:hint="eastAsia" w:asciiTheme="minorEastAsia" w:hAnsiTheme="minorEastAsia" w:cstheme="minorEastAsia"/>
          <w:szCs w:val="28"/>
          <w:lang w:eastAsia="zh-CN"/>
        </w:rPr>
      </w:pPr>
    </w:p>
    <w:p w14:paraId="0D7EE93C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0" w:right="1406" w:bottom="170" w:left="1519" w:header="851" w:footer="992" w:gutter="0"/>
      <w:cols w:space="0" w:num="1"/>
      <w:rtlGutter w:val="0"/>
      <w:docGrid w:type="lines" w:linePitch="3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DM3NTZhNTY4ZjQ5MmU1YWY5MjgyZTMwNDE3MzUifQ=="/>
  </w:docVars>
  <w:rsids>
    <w:rsidRoot w:val="00000000"/>
    <w:rsid w:val="02785724"/>
    <w:rsid w:val="02905967"/>
    <w:rsid w:val="05111DBD"/>
    <w:rsid w:val="05F2006F"/>
    <w:rsid w:val="070647DB"/>
    <w:rsid w:val="095F5306"/>
    <w:rsid w:val="09E13C8E"/>
    <w:rsid w:val="0A2A4698"/>
    <w:rsid w:val="0B270070"/>
    <w:rsid w:val="0D7C256C"/>
    <w:rsid w:val="0F3547D4"/>
    <w:rsid w:val="124D2729"/>
    <w:rsid w:val="150E5968"/>
    <w:rsid w:val="179F07E3"/>
    <w:rsid w:val="18C46F41"/>
    <w:rsid w:val="19792AFE"/>
    <w:rsid w:val="19EC3EF2"/>
    <w:rsid w:val="1DDB7E50"/>
    <w:rsid w:val="1FB80F3D"/>
    <w:rsid w:val="2229591A"/>
    <w:rsid w:val="246F29D3"/>
    <w:rsid w:val="251F7EBB"/>
    <w:rsid w:val="271A297F"/>
    <w:rsid w:val="28304227"/>
    <w:rsid w:val="28506677"/>
    <w:rsid w:val="2AC5334C"/>
    <w:rsid w:val="2B760317"/>
    <w:rsid w:val="2BB20BEB"/>
    <w:rsid w:val="2C6F2151"/>
    <w:rsid w:val="2CDC497D"/>
    <w:rsid w:val="2D7B68F4"/>
    <w:rsid w:val="2DE46CBD"/>
    <w:rsid w:val="2EE62A69"/>
    <w:rsid w:val="2F1402C2"/>
    <w:rsid w:val="2F164097"/>
    <w:rsid w:val="2FEC30E1"/>
    <w:rsid w:val="304A1C8A"/>
    <w:rsid w:val="32425D8F"/>
    <w:rsid w:val="36143EA1"/>
    <w:rsid w:val="36F51B3C"/>
    <w:rsid w:val="36F86858"/>
    <w:rsid w:val="37BF7375"/>
    <w:rsid w:val="384B58AC"/>
    <w:rsid w:val="3870051C"/>
    <w:rsid w:val="38797524"/>
    <w:rsid w:val="387C47E6"/>
    <w:rsid w:val="38C40FF2"/>
    <w:rsid w:val="3A881D89"/>
    <w:rsid w:val="3B4262F3"/>
    <w:rsid w:val="3BF5780A"/>
    <w:rsid w:val="3C1557B6"/>
    <w:rsid w:val="3CEC72B3"/>
    <w:rsid w:val="40161AFD"/>
    <w:rsid w:val="42280D92"/>
    <w:rsid w:val="42BD2122"/>
    <w:rsid w:val="42CB41BA"/>
    <w:rsid w:val="45EE70AC"/>
    <w:rsid w:val="472B3393"/>
    <w:rsid w:val="47482EE3"/>
    <w:rsid w:val="47BF2686"/>
    <w:rsid w:val="47BF72D3"/>
    <w:rsid w:val="49512EF2"/>
    <w:rsid w:val="4E9702AC"/>
    <w:rsid w:val="4EFD75EC"/>
    <w:rsid w:val="4FC357FD"/>
    <w:rsid w:val="51305287"/>
    <w:rsid w:val="52D47D21"/>
    <w:rsid w:val="59845160"/>
    <w:rsid w:val="599A70AD"/>
    <w:rsid w:val="5C8A5E73"/>
    <w:rsid w:val="5CDD7952"/>
    <w:rsid w:val="5FFE63DD"/>
    <w:rsid w:val="601E4A56"/>
    <w:rsid w:val="61406582"/>
    <w:rsid w:val="62300905"/>
    <w:rsid w:val="638C37EB"/>
    <w:rsid w:val="654D4D8D"/>
    <w:rsid w:val="66AB175B"/>
    <w:rsid w:val="670B5813"/>
    <w:rsid w:val="67435E59"/>
    <w:rsid w:val="678A51C9"/>
    <w:rsid w:val="68527E0C"/>
    <w:rsid w:val="6C16685D"/>
    <w:rsid w:val="6CC82E48"/>
    <w:rsid w:val="6CD504C6"/>
    <w:rsid w:val="6CE30ABD"/>
    <w:rsid w:val="6D045B43"/>
    <w:rsid w:val="6E2A65EF"/>
    <w:rsid w:val="6EBA7B80"/>
    <w:rsid w:val="72734A09"/>
    <w:rsid w:val="730840FA"/>
    <w:rsid w:val="74463A57"/>
    <w:rsid w:val="761F62AB"/>
    <w:rsid w:val="76B51D8D"/>
    <w:rsid w:val="7A8F7D81"/>
    <w:rsid w:val="7AFE5948"/>
    <w:rsid w:val="7C661FB9"/>
    <w:rsid w:val="7D731D61"/>
    <w:rsid w:val="7E2708C5"/>
    <w:rsid w:val="7F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5">
    <w:name w:val="heading 1"/>
    <w:basedOn w:val="1"/>
    <w:next w:val="1"/>
    <w:link w:val="14"/>
    <w:autoRedefine/>
    <w:qFormat/>
    <w:uiPriority w:val="0"/>
    <w:pPr>
      <w:keepNext/>
      <w:keepLines/>
      <w:spacing w:before="340" w:after="50" w:line="578" w:lineRule="auto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6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标题 1 字符"/>
    <w:basedOn w:val="11"/>
    <w:link w:val="5"/>
    <w:autoRedefine/>
    <w:qFormat/>
    <w:uiPriority w:val="0"/>
    <w:rPr>
      <w:rFonts w:ascii="Times New Roman" w:hAnsi="Times New Roman" w:eastAsia="黑体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4196</Words>
  <Characters>4369</Characters>
  <Lines>0</Lines>
  <Paragraphs>0</Paragraphs>
  <TotalTime>0</TotalTime>
  <ScaleCrop>false</ScaleCrop>
  <LinksUpToDate>false</LinksUpToDate>
  <CharactersWithSpaces>4463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2023-11-03T23:22:00Z</dcterms:created>
  <dc:creator>lenovo</dc:creator>
  <cp:lastModifiedBy>WPS_1663232699</cp:lastModifiedBy>
  <dcterms:modified xsi:type="dcterms:W3CDTF">2024-07-08T09:13:06Z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F954A94571A04B69A9E4717C20254B78_13</vt:lpwstr>
  </property>
</Properties>
</file>