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bookmarkStart w:id="0" w:name="_GoBack"/>
      <w:bookmarkEnd w:id="0"/>
    </w:p>
    <w:p>
      <w:pPr>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家庭主要成员及重要社会关系统计表</w:t>
      </w:r>
    </w:p>
    <w:tbl>
      <w:tblPr>
        <w:tblStyle w:val="5"/>
        <w:tblW w:w="13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100"/>
        <w:gridCol w:w="2175"/>
        <w:gridCol w:w="2205"/>
        <w:gridCol w:w="3592"/>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noWrap w:val="0"/>
            <w:vAlign w:val="center"/>
          </w:tcPr>
          <w:p>
            <w:pPr>
              <w:pStyle w:val="2"/>
              <w:ind w:left="0" w:leftChars="0" w:firstLine="0" w:firstLineChars="0"/>
              <w:jc w:val="center"/>
              <w:rPr>
                <w:rFonts w:hint="eastAsia" w:eastAsia="仿宋_GB2312"/>
                <w:sz w:val="32"/>
                <w:szCs w:val="32"/>
                <w:vertAlign w:val="baseline"/>
                <w:lang w:eastAsia="zh-CN" w:bidi="ar"/>
              </w:rPr>
            </w:pPr>
            <w:r>
              <w:rPr>
                <w:rFonts w:hint="eastAsia"/>
                <w:sz w:val="32"/>
                <w:szCs w:val="32"/>
                <w:vertAlign w:val="baseline"/>
                <w:lang w:eastAsia="zh-CN" w:bidi="ar"/>
              </w:rPr>
              <w:t>称谓</w:t>
            </w:r>
          </w:p>
        </w:tc>
        <w:tc>
          <w:tcPr>
            <w:tcW w:w="2100" w:type="dxa"/>
            <w:noWrap w:val="0"/>
            <w:vAlign w:val="center"/>
          </w:tcPr>
          <w:p>
            <w:pPr>
              <w:pStyle w:val="2"/>
              <w:ind w:left="0" w:leftChars="0" w:firstLine="0" w:firstLineChars="0"/>
              <w:jc w:val="center"/>
              <w:rPr>
                <w:rFonts w:hint="eastAsia" w:eastAsia="仿宋_GB2312"/>
                <w:sz w:val="32"/>
                <w:szCs w:val="32"/>
                <w:vertAlign w:val="baseline"/>
                <w:lang w:eastAsia="zh-CN" w:bidi="ar"/>
              </w:rPr>
            </w:pPr>
            <w:r>
              <w:rPr>
                <w:rFonts w:hint="eastAsia"/>
                <w:sz w:val="32"/>
                <w:szCs w:val="32"/>
                <w:vertAlign w:val="baseline"/>
                <w:lang w:eastAsia="zh-CN" w:bidi="ar"/>
              </w:rPr>
              <w:t>姓名</w:t>
            </w:r>
          </w:p>
        </w:tc>
        <w:tc>
          <w:tcPr>
            <w:tcW w:w="2175" w:type="dxa"/>
            <w:noWrap w:val="0"/>
            <w:vAlign w:val="center"/>
          </w:tcPr>
          <w:p>
            <w:pPr>
              <w:pStyle w:val="2"/>
              <w:ind w:left="0" w:leftChars="0" w:firstLine="0" w:firstLineChars="0"/>
              <w:jc w:val="center"/>
              <w:rPr>
                <w:rFonts w:hint="eastAsia" w:eastAsia="仿宋_GB2312"/>
                <w:sz w:val="32"/>
                <w:szCs w:val="32"/>
                <w:vertAlign w:val="baseline"/>
                <w:lang w:eastAsia="zh-CN" w:bidi="ar"/>
              </w:rPr>
            </w:pPr>
            <w:r>
              <w:rPr>
                <w:rFonts w:hint="eastAsia"/>
                <w:sz w:val="32"/>
                <w:szCs w:val="32"/>
                <w:vertAlign w:val="baseline"/>
                <w:lang w:eastAsia="zh-CN" w:bidi="ar"/>
              </w:rPr>
              <w:t>出生日期</w:t>
            </w:r>
          </w:p>
        </w:tc>
        <w:tc>
          <w:tcPr>
            <w:tcW w:w="2205" w:type="dxa"/>
            <w:noWrap w:val="0"/>
            <w:vAlign w:val="center"/>
          </w:tcPr>
          <w:p>
            <w:pPr>
              <w:pStyle w:val="2"/>
              <w:ind w:left="0" w:leftChars="0" w:firstLine="0" w:firstLineChars="0"/>
              <w:jc w:val="center"/>
              <w:rPr>
                <w:rFonts w:hint="eastAsia" w:eastAsia="仿宋_GB2312"/>
                <w:sz w:val="32"/>
                <w:szCs w:val="32"/>
                <w:vertAlign w:val="baseline"/>
                <w:lang w:eastAsia="zh-CN" w:bidi="ar"/>
              </w:rPr>
            </w:pPr>
            <w:r>
              <w:rPr>
                <w:rFonts w:hint="eastAsia"/>
                <w:sz w:val="32"/>
                <w:szCs w:val="32"/>
                <w:vertAlign w:val="baseline"/>
                <w:lang w:eastAsia="zh-CN" w:bidi="ar"/>
              </w:rPr>
              <w:t>政治面貌</w:t>
            </w:r>
          </w:p>
        </w:tc>
        <w:tc>
          <w:tcPr>
            <w:tcW w:w="3592" w:type="dxa"/>
            <w:noWrap w:val="0"/>
            <w:vAlign w:val="center"/>
          </w:tcPr>
          <w:p>
            <w:pPr>
              <w:pStyle w:val="2"/>
              <w:ind w:left="0" w:leftChars="0" w:firstLine="0" w:firstLineChars="0"/>
              <w:jc w:val="center"/>
              <w:rPr>
                <w:rFonts w:hint="eastAsia" w:eastAsia="仿宋_GB2312"/>
                <w:sz w:val="32"/>
                <w:szCs w:val="32"/>
                <w:vertAlign w:val="baseline"/>
                <w:lang w:eastAsia="zh-CN" w:bidi="ar"/>
              </w:rPr>
            </w:pPr>
            <w:r>
              <w:rPr>
                <w:rFonts w:hint="eastAsia"/>
                <w:sz w:val="32"/>
                <w:szCs w:val="32"/>
                <w:vertAlign w:val="baseline"/>
                <w:lang w:eastAsia="zh-CN" w:bidi="ar"/>
              </w:rPr>
              <w:t>工作单位及职务</w:t>
            </w:r>
          </w:p>
        </w:tc>
        <w:tc>
          <w:tcPr>
            <w:tcW w:w="2304" w:type="dxa"/>
            <w:noWrap w:val="0"/>
            <w:vAlign w:val="center"/>
          </w:tcPr>
          <w:p>
            <w:pPr>
              <w:pStyle w:val="2"/>
              <w:ind w:left="0" w:leftChars="0" w:firstLine="0" w:firstLineChars="0"/>
              <w:jc w:val="center"/>
              <w:rPr>
                <w:rFonts w:hint="eastAsia" w:eastAsia="仿宋_GB2312"/>
                <w:sz w:val="32"/>
                <w:szCs w:val="32"/>
                <w:vertAlign w:val="baseline"/>
                <w:lang w:eastAsia="zh-CN" w:bidi="ar"/>
              </w:rPr>
            </w:pPr>
            <w:r>
              <w:rPr>
                <w:rFonts w:hint="eastAsia"/>
                <w:sz w:val="32"/>
                <w:szCs w:val="32"/>
                <w:vertAlign w:val="baseli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noWrap w:val="0"/>
            <w:vAlign w:val="center"/>
          </w:tcPr>
          <w:p>
            <w:pPr>
              <w:pStyle w:val="2"/>
              <w:jc w:val="center"/>
              <w:rPr>
                <w:rFonts w:hint="eastAsia"/>
                <w:sz w:val="32"/>
                <w:szCs w:val="32"/>
                <w:vertAlign w:val="baseline"/>
                <w:lang w:bidi="ar"/>
              </w:rPr>
            </w:pPr>
          </w:p>
        </w:tc>
        <w:tc>
          <w:tcPr>
            <w:tcW w:w="2100" w:type="dxa"/>
            <w:noWrap w:val="0"/>
            <w:vAlign w:val="center"/>
          </w:tcPr>
          <w:p>
            <w:pPr>
              <w:pStyle w:val="2"/>
              <w:jc w:val="center"/>
              <w:rPr>
                <w:rFonts w:hint="eastAsia"/>
                <w:sz w:val="32"/>
                <w:szCs w:val="32"/>
                <w:vertAlign w:val="baseline"/>
                <w:lang w:bidi="ar"/>
              </w:rPr>
            </w:pPr>
          </w:p>
        </w:tc>
        <w:tc>
          <w:tcPr>
            <w:tcW w:w="2175" w:type="dxa"/>
            <w:noWrap w:val="0"/>
            <w:vAlign w:val="center"/>
          </w:tcPr>
          <w:p>
            <w:pPr>
              <w:pStyle w:val="2"/>
              <w:jc w:val="center"/>
              <w:rPr>
                <w:rFonts w:hint="eastAsia"/>
                <w:sz w:val="32"/>
                <w:szCs w:val="32"/>
                <w:vertAlign w:val="baseline"/>
                <w:lang w:bidi="ar"/>
              </w:rPr>
            </w:pPr>
          </w:p>
        </w:tc>
        <w:tc>
          <w:tcPr>
            <w:tcW w:w="2205" w:type="dxa"/>
            <w:noWrap w:val="0"/>
            <w:vAlign w:val="center"/>
          </w:tcPr>
          <w:p>
            <w:pPr>
              <w:pStyle w:val="2"/>
              <w:jc w:val="center"/>
              <w:rPr>
                <w:rFonts w:hint="eastAsia"/>
                <w:sz w:val="32"/>
                <w:szCs w:val="32"/>
                <w:vertAlign w:val="baseline"/>
                <w:lang w:bidi="ar"/>
              </w:rPr>
            </w:pPr>
          </w:p>
        </w:tc>
        <w:tc>
          <w:tcPr>
            <w:tcW w:w="3592" w:type="dxa"/>
            <w:noWrap w:val="0"/>
            <w:vAlign w:val="center"/>
          </w:tcPr>
          <w:p>
            <w:pPr>
              <w:pStyle w:val="2"/>
              <w:jc w:val="center"/>
              <w:rPr>
                <w:rFonts w:hint="eastAsia"/>
                <w:sz w:val="32"/>
                <w:szCs w:val="32"/>
                <w:vertAlign w:val="baseline"/>
                <w:lang w:bidi="ar"/>
              </w:rPr>
            </w:pPr>
          </w:p>
        </w:tc>
        <w:tc>
          <w:tcPr>
            <w:tcW w:w="2304" w:type="dxa"/>
            <w:noWrap w:val="0"/>
            <w:vAlign w:val="center"/>
          </w:tcPr>
          <w:p>
            <w:pPr>
              <w:pStyle w:val="2"/>
              <w:jc w:val="center"/>
              <w:rPr>
                <w:rFonts w:hint="eastAsia"/>
                <w:sz w:val="32"/>
                <w:szCs w:val="32"/>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noWrap w:val="0"/>
            <w:vAlign w:val="center"/>
          </w:tcPr>
          <w:p>
            <w:pPr>
              <w:pStyle w:val="2"/>
              <w:jc w:val="center"/>
              <w:rPr>
                <w:rFonts w:hint="eastAsia"/>
                <w:sz w:val="32"/>
                <w:szCs w:val="32"/>
                <w:vertAlign w:val="baseline"/>
                <w:lang w:bidi="ar"/>
              </w:rPr>
            </w:pPr>
          </w:p>
        </w:tc>
        <w:tc>
          <w:tcPr>
            <w:tcW w:w="2100" w:type="dxa"/>
            <w:noWrap w:val="0"/>
            <w:vAlign w:val="center"/>
          </w:tcPr>
          <w:p>
            <w:pPr>
              <w:pStyle w:val="2"/>
              <w:jc w:val="center"/>
              <w:rPr>
                <w:rFonts w:hint="eastAsia"/>
                <w:sz w:val="32"/>
                <w:szCs w:val="32"/>
                <w:vertAlign w:val="baseline"/>
                <w:lang w:bidi="ar"/>
              </w:rPr>
            </w:pPr>
          </w:p>
        </w:tc>
        <w:tc>
          <w:tcPr>
            <w:tcW w:w="2175" w:type="dxa"/>
            <w:noWrap w:val="0"/>
            <w:vAlign w:val="center"/>
          </w:tcPr>
          <w:p>
            <w:pPr>
              <w:pStyle w:val="2"/>
              <w:jc w:val="center"/>
              <w:rPr>
                <w:rFonts w:hint="eastAsia"/>
                <w:sz w:val="32"/>
                <w:szCs w:val="32"/>
                <w:vertAlign w:val="baseline"/>
                <w:lang w:bidi="ar"/>
              </w:rPr>
            </w:pPr>
          </w:p>
        </w:tc>
        <w:tc>
          <w:tcPr>
            <w:tcW w:w="2205" w:type="dxa"/>
            <w:noWrap w:val="0"/>
            <w:vAlign w:val="center"/>
          </w:tcPr>
          <w:p>
            <w:pPr>
              <w:pStyle w:val="2"/>
              <w:jc w:val="center"/>
              <w:rPr>
                <w:rFonts w:hint="eastAsia"/>
                <w:sz w:val="32"/>
                <w:szCs w:val="32"/>
                <w:vertAlign w:val="baseline"/>
                <w:lang w:bidi="ar"/>
              </w:rPr>
            </w:pPr>
          </w:p>
        </w:tc>
        <w:tc>
          <w:tcPr>
            <w:tcW w:w="3592" w:type="dxa"/>
            <w:noWrap w:val="0"/>
            <w:vAlign w:val="center"/>
          </w:tcPr>
          <w:p>
            <w:pPr>
              <w:pStyle w:val="2"/>
              <w:jc w:val="center"/>
              <w:rPr>
                <w:rFonts w:hint="eastAsia"/>
                <w:sz w:val="32"/>
                <w:szCs w:val="32"/>
                <w:vertAlign w:val="baseline"/>
                <w:lang w:bidi="ar"/>
              </w:rPr>
            </w:pPr>
          </w:p>
        </w:tc>
        <w:tc>
          <w:tcPr>
            <w:tcW w:w="2304" w:type="dxa"/>
            <w:noWrap w:val="0"/>
            <w:vAlign w:val="center"/>
          </w:tcPr>
          <w:p>
            <w:pPr>
              <w:pStyle w:val="2"/>
              <w:jc w:val="center"/>
              <w:rPr>
                <w:rFonts w:hint="eastAsia"/>
                <w:sz w:val="32"/>
                <w:szCs w:val="32"/>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noWrap w:val="0"/>
            <w:vAlign w:val="center"/>
          </w:tcPr>
          <w:p>
            <w:pPr>
              <w:pStyle w:val="2"/>
              <w:jc w:val="center"/>
              <w:rPr>
                <w:rFonts w:hint="eastAsia"/>
                <w:sz w:val="32"/>
                <w:szCs w:val="32"/>
                <w:vertAlign w:val="baseline"/>
                <w:lang w:bidi="ar"/>
              </w:rPr>
            </w:pPr>
          </w:p>
        </w:tc>
        <w:tc>
          <w:tcPr>
            <w:tcW w:w="2100" w:type="dxa"/>
            <w:noWrap w:val="0"/>
            <w:vAlign w:val="center"/>
          </w:tcPr>
          <w:p>
            <w:pPr>
              <w:pStyle w:val="2"/>
              <w:jc w:val="center"/>
              <w:rPr>
                <w:rFonts w:hint="eastAsia"/>
                <w:sz w:val="32"/>
                <w:szCs w:val="32"/>
                <w:vertAlign w:val="baseline"/>
                <w:lang w:bidi="ar"/>
              </w:rPr>
            </w:pPr>
          </w:p>
        </w:tc>
        <w:tc>
          <w:tcPr>
            <w:tcW w:w="2175" w:type="dxa"/>
            <w:noWrap w:val="0"/>
            <w:vAlign w:val="center"/>
          </w:tcPr>
          <w:p>
            <w:pPr>
              <w:pStyle w:val="2"/>
              <w:jc w:val="center"/>
              <w:rPr>
                <w:rFonts w:hint="eastAsia"/>
                <w:sz w:val="32"/>
                <w:szCs w:val="32"/>
                <w:vertAlign w:val="baseline"/>
                <w:lang w:bidi="ar"/>
              </w:rPr>
            </w:pPr>
          </w:p>
        </w:tc>
        <w:tc>
          <w:tcPr>
            <w:tcW w:w="2205" w:type="dxa"/>
            <w:noWrap w:val="0"/>
            <w:vAlign w:val="center"/>
          </w:tcPr>
          <w:p>
            <w:pPr>
              <w:pStyle w:val="2"/>
              <w:jc w:val="center"/>
              <w:rPr>
                <w:rFonts w:hint="eastAsia"/>
                <w:sz w:val="32"/>
                <w:szCs w:val="32"/>
                <w:vertAlign w:val="baseline"/>
                <w:lang w:bidi="ar"/>
              </w:rPr>
            </w:pPr>
          </w:p>
        </w:tc>
        <w:tc>
          <w:tcPr>
            <w:tcW w:w="3592" w:type="dxa"/>
            <w:noWrap w:val="0"/>
            <w:vAlign w:val="center"/>
          </w:tcPr>
          <w:p>
            <w:pPr>
              <w:pStyle w:val="2"/>
              <w:jc w:val="center"/>
              <w:rPr>
                <w:rFonts w:hint="eastAsia"/>
                <w:sz w:val="32"/>
                <w:szCs w:val="32"/>
                <w:vertAlign w:val="baseline"/>
                <w:lang w:bidi="ar"/>
              </w:rPr>
            </w:pPr>
          </w:p>
        </w:tc>
        <w:tc>
          <w:tcPr>
            <w:tcW w:w="2304" w:type="dxa"/>
            <w:noWrap w:val="0"/>
            <w:vAlign w:val="center"/>
          </w:tcPr>
          <w:p>
            <w:pPr>
              <w:pStyle w:val="2"/>
              <w:jc w:val="center"/>
              <w:rPr>
                <w:rFonts w:hint="eastAsia"/>
                <w:sz w:val="32"/>
                <w:szCs w:val="32"/>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noWrap w:val="0"/>
            <w:vAlign w:val="center"/>
          </w:tcPr>
          <w:p>
            <w:pPr>
              <w:pStyle w:val="2"/>
              <w:jc w:val="center"/>
              <w:rPr>
                <w:rFonts w:hint="eastAsia"/>
                <w:sz w:val="32"/>
                <w:szCs w:val="32"/>
                <w:vertAlign w:val="baseline"/>
                <w:lang w:bidi="ar"/>
              </w:rPr>
            </w:pPr>
          </w:p>
        </w:tc>
        <w:tc>
          <w:tcPr>
            <w:tcW w:w="2100" w:type="dxa"/>
            <w:noWrap w:val="0"/>
            <w:vAlign w:val="center"/>
          </w:tcPr>
          <w:p>
            <w:pPr>
              <w:pStyle w:val="2"/>
              <w:jc w:val="center"/>
              <w:rPr>
                <w:rFonts w:hint="eastAsia"/>
                <w:sz w:val="32"/>
                <w:szCs w:val="32"/>
                <w:vertAlign w:val="baseline"/>
                <w:lang w:bidi="ar"/>
              </w:rPr>
            </w:pPr>
          </w:p>
        </w:tc>
        <w:tc>
          <w:tcPr>
            <w:tcW w:w="2175" w:type="dxa"/>
            <w:noWrap w:val="0"/>
            <w:vAlign w:val="center"/>
          </w:tcPr>
          <w:p>
            <w:pPr>
              <w:pStyle w:val="2"/>
              <w:jc w:val="center"/>
              <w:rPr>
                <w:rFonts w:hint="eastAsia"/>
                <w:sz w:val="32"/>
                <w:szCs w:val="32"/>
                <w:vertAlign w:val="baseline"/>
                <w:lang w:bidi="ar"/>
              </w:rPr>
            </w:pPr>
          </w:p>
        </w:tc>
        <w:tc>
          <w:tcPr>
            <w:tcW w:w="2205" w:type="dxa"/>
            <w:noWrap w:val="0"/>
            <w:vAlign w:val="center"/>
          </w:tcPr>
          <w:p>
            <w:pPr>
              <w:pStyle w:val="2"/>
              <w:jc w:val="center"/>
              <w:rPr>
                <w:rFonts w:hint="eastAsia"/>
                <w:sz w:val="32"/>
                <w:szCs w:val="32"/>
                <w:vertAlign w:val="baseline"/>
                <w:lang w:bidi="ar"/>
              </w:rPr>
            </w:pPr>
          </w:p>
        </w:tc>
        <w:tc>
          <w:tcPr>
            <w:tcW w:w="3592" w:type="dxa"/>
            <w:noWrap w:val="0"/>
            <w:vAlign w:val="center"/>
          </w:tcPr>
          <w:p>
            <w:pPr>
              <w:pStyle w:val="2"/>
              <w:jc w:val="center"/>
              <w:rPr>
                <w:rFonts w:hint="eastAsia"/>
                <w:sz w:val="32"/>
                <w:szCs w:val="32"/>
                <w:vertAlign w:val="baseline"/>
                <w:lang w:bidi="ar"/>
              </w:rPr>
            </w:pPr>
          </w:p>
        </w:tc>
        <w:tc>
          <w:tcPr>
            <w:tcW w:w="2304" w:type="dxa"/>
            <w:noWrap w:val="0"/>
            <w:vAlign w:val="center"/>
          </w:tcPr>
          <w:p>
            <w:pPr>
              <w:pStyle w:val="2"/>
              <w:jc w:val="center"/>
              <w:rPr>
                <w:rFonts w:hint="eastAsia"/>
                <w:sz w:val="32"/>
                <w:szCs w:val="32"/>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noWrap w:val="0"/>
            <w:vAlign w:val="center"/>
          </w:tcPr>
          <w:p>
            <w:pPr>
              <w:pStyle w:val="2"/>
              <w:jc w:val="center"/>
              <w:rPr>
                <w:rFonts w:hint="eastAsia"/>
                <w:sz w:val="32"/>
                <w:szCs w:val="32"/>
                <w:vertAlign w:val="baseline"/>
                <w:lang w:bidi="ar"/>
              </w:rPr>
            </w:pPr>
          </w:p>
        </w:tc>
        <w:tc>
          <w:tcPr>
            <w:tcW w:w="2100" w:type="dxa"/>
            <w:noWrap w:val="0"/>
            <w:vAlign w:val="center"/>
          </w:tcPr>
          <w:p>
            <w:pPr>
              <w:pStyle w:val="2"/>
              <w:jc w:val="center"/>
              <w:rPr>
                <w:rFonts w:hint="eastAsia"/>
                <w:sz w:val="32"/>
                <w:szCs w:val="32"/>
                <w:vertAlign w:val="baseline"/>
                <w:lang w:bidi="ar"/>
              </w:rPr>
            </w:pPr>
          </w:p>
        </w:tc>
        <w:tc>
          <w:tcPr>
            <w:tcW w:w="2175" w:type="dxa"/>
            <w:noWrap w:val="0"/>
            <w:vAlign w:val="center"/>
          </w:tcPr>
          <w:p>
            <w:pPr>
              <w:pStyle w:val="2"/>
              <w:jc w:val="center"/>
              <w:rPr>
                <w:rFonts w:hint="eastAsia"/>
                <w:sz w:val="32"/>
                <w:szCs w:val="32"/>
                <w:vertAlign w:val="baseline"/>
                <w:lang w:bidi="ar"/>
              </w:rPr>
            </w:pPr>
          </w:p>
        </w:tc>
        <w:tc>
          <w:tcPr>
            <w:tcW w:w="2205" w:type="dxa"/>
            <w:noWrap w:val="0"/>
            <w:vAlign w:val="center"/>
          </w:tcPr>
          <w:p>
            <w:pPr>
              <w:pStyle w:val="2"/>
              <w:jc w:val="center"/>
              <w:rPr>
                <w:rFonts w:hint="eastAsia"/>
                <w:sz w:val="32"/>
                <w:szCs w:val="32"/>
                <w:vertAlign w:val="baseline"/>
                <w:lang w:bidi="ar"/>
              </w:rPr>
            </w:pPr>
          </w:p>
        </w:tc>
        <w:tc>
          <w:tcPr>
            <w:tcW w:w="3592" w:type="dxa"/>
            <w:noWrap w:val="0"/>
            <w:vAlign w:val="center"/>
          </w:tcPr>
          <w:p>
            <w:pPr>
              <w:pStyle w:val="2"/>
              <w:jc w:val="center"/>
              <w:rPr>
                <w:rFonts w:hint="eastAsia"/>
                <w:sz w:val="32"/>
                <w:szCs w:val="32"/>
                <w:vertAlign w:val="baseline"/>
                <w:lang w:bidi="ar"/>
              </w:rPr>
            </w:pPr>
          </w:p>
        </w:tc>
        <w:tc>
          <w:tcPr>
            <w:tcW w:w="2304" w:type="dxa"/>
            <w:noWrap w:val="0"/>
            <w:vAlign w:val="center"/>
          </w:tcPr>
          <w:p>
            <w:pPr>
              <w:pStyle w:val="2"/>
              <w:jc w:val="center"/>
              <w:rPr>
                <w:rFonts w:hint="eastAsia"/>
                <w:sz w:val="32"/>
                <w:szCs w:val="32"/>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3822" w:type="dxa"/>
            <w:gridSpan w:val="6"/>
            <w:noWrap w:val="0"/>
            <w:vAlign w:val="center"/>
          </w:tcPr>
          <w:p>
            <w:pPr>
              <w:pStyle w:val="2"/>
              <w:ind w:left="0" w:leftChars="0" w:firstLine="0" w:firstLineChars="0"/>
              <w:jc w:val="both"/>
              <w:rPr>
                <w:rFonts w:hint="eastAsia"/>
                <w:sz w:val="32"/>
                <w:szCs w:val="32"/>
                <w:lang w:val="en-US" w:eastAsia="zh-CN"/>
              </w:rPr>
            </w:pPr>
            <w:r>
              <w:rPr>
                <w:rFonts w:hint="eastAsia"/>
                <w:sz w:val="32"/>
                <w:szCs w:val="32"/>
              </w:rPr>
              <w:t>有关情况的说明：（其他亲属有无需要回避的情形)</w:t>
            </w:r>
            <w:r>
              <w:rPr>
                <w:rFonts w:hint="eastAsia"/>
                <w:sz w:val="32"/>
                <w:szCs w:val="32"/>
                <w:lang w:val="en-US" w:eastAsia="zh-CN"/>
              </w:rPr>
              <w:t xml:space="preserve">                                                                                           </w:t>
            </w:r>
          </w:p>
          <w:p>
            <w:pPr>
              <w:pStyle w:val="2"/>
              <w:rPr>
                <w:rFonts w:hint="eastAsia"/>
                <w:sz w:val="32"/>
                <w:szCs w:val="32"/>
                <w:lang w:val="en-US" w:eastAsia="zh-CN"/>
              </w:rPr>
            </w:pPr>
            <w:r>
              <w:rPr>
                <w:rFonts w:hint="eastAsia"/>
                <w:sz w:val="32"/>
                <w:szCs w:val="32"/>
                <w:lang w:val="en-US" w:eastAsia="zh-CN"/>
              </w:rPr>
              <w:t xml:space="preserve">                                      </w:t>
            </w:r>
          </w:p>
          <w:p>
            <w:pPr>
              <w:pStyle w:val="2"/>
              <w:rPr>
                <w:rFonts w:hint="default"/>
                <w:lang w:val="en-US" w:eastAsia="zh-CN"/>
              </w:rPr>
            </w:pPr>
            <w:r>
              <w:rPr>
                <w:rFonts w:hint="eastAsia"/>
                <w:sz w:val="32"/>
                <w:szCs w:val="32"/>
                <w:lang w:val="en-US" w:eastAsia="zh-CN"/>
              </w:rPr>
              <w:t xml:space="preserve">                                  本人签字：               年  月  日</w:t>
            </w:r>
          </w:p>
        </w:tc>
      </w:tr>
    </w:tbl>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sz w:val="30"/>
          <w:szCs w:val="30"/>
          <w:lang w:bidi="ar"/>
        </w:rPr>
      </w:pPr>
      <w:r>
        <w:rPr>
          <w:rFonts w:hint="eastAsia"/>
          <w:sz w:val="30"/>
          <w:szCs w:val="30"/>
          <w:lang w:bidi="ar"/>
        </w:rPr>
        <w:t>说明：1.主要填写考生本人的配偶、子女和父母、配偶的父母的有关情况，亲属中现任或曾担任过有关领导职务的人员以及重要海外关系也要如实填写，已去世</w:t>
      </w:r>
      <w:r>
        <w:rPr>
          <w:rFonts w:hint="eastAsia"/>
          <w:sz w:val="30"/>
          <w:szCs w:val="30"/>
          <w:lang w:eastAsia="zh-CN" w:bidi="ar"/>
        </w:rPr>
        <w:t>或退休</w:t>
      </w:r>
      <w:r>
        <w:rPr>
          <w:rFonts w:hint="eastAsia"/>
          <w:sz w:val="30"/>
          <w:szCs w:val="30"/>
          <w:lang w:bidi="ar"/>
        </w:rPr>
        <w:t>，应在原工作单位及职务后加括号注明。</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sz w:val="30"/>
          <w:szCs w:val="30"/>
          <w:lang w:bidi="ar"/>
        </w:rPr>
      </w:pPr>
      <w:r>
        <w:rPr>
          <w:rFonts w:hint="eastAsia"/>
          <w:sz w:val="30"/>
          <w:szCs w:val="30"/>
          <w:lang w:bidi="ar"/>
        </w:rPr>
        <w:t>2.“有关情况的说明”一栏，如存在回避情形的，请如实填写，如不存在回避情形的，请填“无”。</w:t>
      </w:r>
    </w:p>
    <w:p/>
    <w:sectPr>
      <w:pgSz w:w="16838" w:h="11906" w:orient="landscape"/>
      <w:pgMar w:top="1168" w:right="2098" w:bottom="147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53715"/>
    <w:rsid w:val="5FA5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Calibri" w:eastAsia="仿宋_GB2312" w:cs="仿宋"/>
      <w:bCs/>
      <w:color w:val="000000"/>
      <w:kern w:val="2"/>
      <w:sz w:val="36"/>
      <w:szCs w:val="36"/>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山东省工商局</Company>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2024-04-26T10:55:00Z</dcterms:created>
  <dc:creator>lenovo</dc:creator>
  <cp:lastModifiedBy>lenovo</cp:lastModifiedBy>
  <dcterms:modified xsi:type="dcterms:W3CDTF">2024-04-26T10:55:49Z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