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0" w:after="60" w:line="21" w:lineRule="atLeast"/>
        <w:ind w:left="0" w:leftChars="0" w:firstLine="0" w:firstLineChars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widowControl/>
        <w:spacing w:before="60" w:after="60" w:line="21" w:lineRule="atLeast"/>
        <w:ind w:left="0" w:leftChars="-200" w:hanging="420" w:firstLineChars="0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shd w:val="clear" w:color="auto" w:fill="FFFFFF"/>
        </w:rPr>
        <w:t>2024年郓城县中医医院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shd w:val="clear" w:color="auto" w:fill="FFFFFF"/>
          <w:lang w:eastAsia="zh-CN"/>
        </w:rPr>
        <w:t>优秀青年人才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shd w:val="clear" w:color="auto" w:fill="FFFFFF"/>
        </w:rPr>
        <w:t>引进计划表</w:t>
      </w:r>
    </w:p>
    <w:tbl>
      <w:tblPr>
        <w:tblStyle w:val="4"/>
        <w:tblpPr w:leftFromText="180" w:rightFromText="180" w:vertAnchor="text" w:horzAnchor="page" w:tblpX="1225" w:tblpY="343"/>
        <w:tblOverlap w:val="never"/>
        <w:tblW w:w="95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2693"/>
        <w:gridCol w:w="484"/>
        <w:gridCol w:w="1227"/>
        <w:gridCol w:w="1271"/>
        <w:gridCol w:w="2403"/>
        <w:gridCol w:w="11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373" w:type="dxa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484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1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0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73" w:type="dxa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住院医师（中医）</w:t>
            </w:r>
          </w:p>
        </w:tc>
        <w:tc>
          <w:tcPr>
            <w:tcW w:w="484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1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40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中医、中西医结合类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高层次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73" w:type="dxa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住院医师（临床医学）</w:t>
            </w:r>
          </w:p>
        </w:tc>
        <w:tc>
          <w:tcPr>
            <w:tcW w:w="484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1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240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临床医学类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高层次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73" w:type="dxa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住院医师（中医）</w:t>
            </w:r>
          </w:p>
        </w:tc>
        <w:tc>
          <w:tcPr>
            <w:tcW w:w="484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1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240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中医学、中西医结合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</w:t>
            </w:r>
          </w:p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73" w:type="dxa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影像科（医学影像诊断）</w:t>
            </w:r>
          </w:p>
        </w:tc>
        <w:tc>
          <w:tcPr>
            <w:tcW w:w="484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1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240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医学影像学、临床医学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</w:t>
            </w:r>
          </w:p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73" w:type="dxa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484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1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240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</w:t>
            </w:r>
          </w:p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373" w:type="dxa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484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40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药学、临床药学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73" w:type="dxa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484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1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40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73" w:type="dxa"/>
            <w:vAlign w:val="center"/>
          </w:tcPr>
          <w:p>
            <w:pPr>
              <w:pStyle w:val="5"/>
              <w:spacing w:after="0"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住院医师（临床医学）</w:t>
            </w:r>
          </w:p>
        </w:tc>
        <w:tc>
          <w:tcPr>
            <w:tcW w:w="484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1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2403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129" w:type="dxa"/>
            <w:vAlign w:val="center"/>
          </w:tcPr>
          <w:p>
            <w:pPr>
              <w:pStyle w:val="5"/>
              <w:spacing w:after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60" w:after="60" w:line="21" w:lineRule="atLeast"/>
        <w:ind w:firstLine="42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214AB"/>
    <w:rsid w:val="05725D48"/>
    <w:rsid w:val="14A214AB"/>
    <w:rsid w:val="1B724424"/>
    <w:rsid w:val="1BB4767F"/>
    <w:rsid w:val="2C20590C"/>
    <w:rsid w:val="2DB90D29"/>
    <w:rsid w:val="399F0623"/>
    <w:rsid w:val="51C55612"/>
    <w:rsid w:val="5C933A85"/>
    <w:rsid w:val="646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2024-04-19T03:50:00Z</dcterms:created>
  <dc:creator>Administrator</dc:creator>
  <cp:lastModifiedBy>Administrator</cp:lastModifiedBy>
  <dcterms:modified xsi:type="dcterms:W3CDTF">2024-04-22T09:00:27Z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